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95" w:rsidRPr="004C0C95" w:rsidRDefault="00D67A3A" w:rsidP="00BC733F">
      <w:pPr>
        <w:jc w:val="center"/>
        <w:rPr>
          <w:lang w:val="es-MX"/>
        </w:rPr>
      </w:pPr>
      <w:bookmarkStart w:id="0" w:name="_GoBack"/>
      <w:bookmarkEnd w:id="0"/>
      <w:r>
        <w:rPr>
          <w:lang w:val="es-MX"/>
        </w:rPr>
        <w:t>Agenda diaria del mes de febrero 2021</w:t>
      </w:r>
      <w:r w:rsidR="004C0C95">
        <w:rPr>
          <w:lang w:val="es-MX"/>
        </w:rPr>
        <w:t>,</w:t>
      </w:r>
      <w:r w:rsidR="004C0C95" w:rsidRPr="004C0C95">
        <w:rPr>
          <w:lang w:val="es-MX"/>
        </w:rPr>
        <w:t xml:space="preserve"> </w:t>
      </w:r>
      <w:r w:rsidR="004C0C95">
        <w:rPr>
          <w:lang w:val="es-MX"/>
        </w:rPr>
        <w:t>del inspector de ganadería del municipio de Tecolotlán Jalisco</w:t>
      </w:r>
    </w:p>
    <w:p w:rsidR="004C0C95" w:rsidRDefault="004C0C95" w:rsidP="00BC733F">
      <w:pPr>
        <w:jc w:val="center"/>
        <w:rPr>
          <w:lang w:val="es-MX"/>
        </w:rPr>
      </w:pPr>
    </w:p>
    <w:tbl>
      <w:tblPr>
        <w:tblStyle w:val="Tablaconcuadrcula"/>
        <w:tblW w:w="0" w:type="auto"/>
        <w:tblInd w:w="1714" w:type="dxa"/>
        <w:tblLook w:val="04A0" w:firstRow="1" w:lastRow="0" w:firstColumn="1" w:lastColumn="0" w:noHBand="0" w:noVBand="1"/>
      </w:tblPr>
      <w:tblGrid>
        <w:gridCol w:w="3536"/>
        <w:gridCol w:w="3536"/>
        <w:gridCol w:w="3536"/>
      </w:tblGrid>
      <w:tr w:rsidR="000C79A9" w:rsidTr="00BC733F">
        <w:tc>
          <w:tcPr>
            <w:tcW w:w="3536" w:type="dxa"/>
          </w:tcPr>
          <w:p w:rsidR="000C79A9" w:rsidRPr="00BC733F" w:rsidRDefault="000C79A9" w:rsidP="00BC733F">
            <w:pPr>
              <w:jc w:val="center"/>
              <w:rPr>
                <w:b/>
                <w:lang w:val="es-MX"/>
              </w:rPr>
            </w:pPr>
            <w:r w:rsidRPr="00BC733F">
              <w:rPr>
                <w:b/>
                <w:lang w:val="es-MX"/>
              </w:rPr>
              <w:t>Día</w:t>
            </w:r>
          </w:p>
        </w:tc>
        <w:tc>
          <w:tcPr>
            <w:tcW w:w="3536" w:type="dxa"/>
          </w:tcPr>
          <w:p w:rsidR="000C79A9" w:rsidRPr="00BC733F" w:rsidRDefault="00BC733F" w:rsidP="00BC733F">
            <w:pPr>
              <w:jc w:val="center"/>
              <w:rPr>
                <w:b/>
                <w:lang w:val="es-MX"/>
              </w:rPr>
            </w:pPr>
            <w:r w:rsidRPr="00BC733F">
              <w:rPr>
                <w:b/>
                <w:lang w:val="es-MX"/>
              </w:rPr>
              <w:t>A</w:t>
            </w:r>
            <w:r w:rsidR="000C79A9" w:rsidRPr="00BC733F">
              <w:rPr>
                <w:b/>
                <w:lang w:val="es-MX"/>
              </w:rPr>
              <w:t>ctividad</w:t>
            </w:r>
          </w:p>
        </w:tc>
        <w:tc>
          <w:tcPr>
            <w:tcW w:w="3536" w:type="dxa"/>
          </w:tcPr>
          <w:p w:rsidR="000C79A9" w:rsidRPr="00BC733F" w:rsidRDefault="000C79A9" w:rsidP="00BC733F">
            <w:pPr>
              <w:jc w:val="center"/>
              <w:rPr>
                <w:b/>
                <w:lang w:val="es-MX"/>
              </w:rPr>
            </w:pPr>
            <w:r w:rsidRPr="00BC733F">
              <w:rPr>
                <w:b/>
                <w:lang w:val="es-MX"/>
              </w:rPr>
              <w:t>Observaciones</w:t>
            </w:r>
          </w:p>
        </w:tc>
      </w:tr>
      <w:tr w:rsidR="000C79A9" w:rsidTr="00BC733F">
        <w:tc>
          <w:tcPr>
            <w:tcW w:w="3536" w:type="dxa"/>
          </w:tcPr>
          <w:p w:rsidR="000C79A9" w:rsidRDefault="00D67A3A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  <w:p w:rsidR="006261B7" w:rsidRDefault="006261B7" w:rsidP="00BC733F">
            <w:pPr>
              <w:jc w:val="center"/>
              <w:rPr>
                <w:lang w:val="es-MX"/>
              </w:rPr>
            </w:pP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5F1AB0" w:rsidP="00BC733F">
            <w:pPr>
              <w:pStyle w:val="Prrafodelista"/>
              <w:numPr>
                <w:ilvl w:val="0"/>
                <w:numId w:val="1"/>
              </w:numPr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5F1AB0" w:rsidRPr="005F1AB0" w:rsidRDefault="005F1AB0" w:rsidP="00BC733F">
            <w:pPr>
              <w:pStyle w:val="Prrafodelista"/>
              <w:numPr>
                <w:ilvl w:val="0"/>
                <w:numId w:val="1"/>
              </w:numPr>
              <w:jc w:val="center"/>
              <w:rPr>
                <w:lang w:val="es-MX"/>
              </w:rPr>
            </w:pPr>
            <w:r>
              <w:rPr>
                <w:lang w:val="es-MX"/>
              </w:rPr>
              <w:t>Atención a productor de maíz ciclo PV</w:t>
            </w:r>
            <w:r w:rsidR="006A1920">
              <w:rPr>
                <w:lang w:val="es-MX"/>
              </w:rPr>
              <w:t>, por daños a su siembra</w:t>
            </w:r>
            <w:r>
              <w:rPr>
                <w:lang w:val="es-MX"/>
              </w:rPr>
              <w:t xml:space="preserve"> </w:t>
            </w:r>
            <w:r w:rsidR="006A1920">
              <w:rPr>
                <w:lang w:val="es-MX"/>
              </w:rPr>
              <w:t>por</w:t>
            </w:r>
            <w:r>
              <w:rPr>
                <w:lang w:val="es-MX"/>
              </w:rPr>
              <w:t xml:space="preserve"> ganado </w:t>
            </w:r>
            <w:r w:rsidR="006A1920">
              <w:rPr>
                <w:lang w:val="es-MX"/>
              </w:rPr>
              <w:t>ajeno</w:t>
            </w: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:rsidR="006261B7" w:rsidRDefault="006261B7" w:rsidP="00BC733F">
            <w:pPr>
              <w:jc w:val="center"/>
              <w:rPr>
                <w:lang w:val="es-MX"/>
              </w:rPr>
            </w:pPr>
          </w:p>
          <w:p w:rsidR="006261B7" w:rsidRDefault="006261B7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Visita a predio constatar daños causados por ganado ajeno al productor</w:t>
            </w:r>
          </w:p>
        </w:tc>
      </w:tr>
      <w:tr w:rsidR="000C79A9" w:rsidTr="00BC733F">
        <w:tc>
          <w:tcPr>
            <w:tcW w:w="3536" w:type="dxa"/>
          </w:tcPr>
          <w:p w:rsidR="000C79A9" w:rsidRDefault="00D67A3A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4A25FC" w:rsidRDefault="004A25FC" w:rsidP="00BC733F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productor cambio de patente</w:t>
            </w:r>
          </w:p>
          <w:p w:rsidR="000C79A9" w:rsidRPr="005F1AB0" w:rsidRDefault="000C79A9" w:rsidP="00BC733F">
            <w:pPr>
              <w:pStyle w:val="Prrafodelista"/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:rsidR="006261B7" w:rsidRDefault="006261B7" w:rsidP="00BC733F">
            <w:pPr>
              <w:jc w:val="center"/>
              <w:rPr>
                <w:lang w:val="es-MX"/>
              </w:rPr>
            </w:pPr>
          </w:p>
          <w:p w:rsidR="006261B7" w:rsidRDefault="006261B7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Tramite de solicitud de sucesión de propiedad de la patente </w:t>
            </w:r>
          </w:p>
        </w:tc>
      </w:tr>
      <w:tr w:rsidR="000C79A9" w:rsidTr="00BC733F">
        <w:tc>
          <w:tcPr>
            <w:tcW w:w="3536" w:type="dxa"/>
          </w:tcPr>
          <w:p w:rsidR="000C79A9" w:rsidRPr="00375E92" w:rsidRDefault="00D67A3A" w:rsidP="00BC733F">
            <w:pPr>
              <w:jc w:val="center"/>
            </w:pPr>
            <w:r>
              <w:t>4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F96816" w:rsidRDefault="00F96816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productor de maíz ciclo PV, por daños a su siembra por ganado ajeno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:rsidR="00F96816" w:rsidRDefault="00F96816" w:rsidP="00BC733F">
            <w:pPr>
              <w:jc w:val="center"/>
              <w:rPr>
                <w:lang w:val="es-MX"/>
              </w:rPr>
            </w:pPr>
          </w:p>
          <w:p w:rsidR="00F96816" w:rsidRDefault="00F96816" w:rsidP="00F96816">
            <w:pPr>
              <w:rPr>
                <w:lang w:val="es-MX"/>
              </w:rPr>
            </w:pPr>
            <w:r>
              <w:rPr>
                <w:lang w:val="es-MX"/>
              </w:rPr>
              <w:t>Visita a predio constatar daños causados por ganado ajeno al productor</w:t>
            </w:r>
          </w:p>
        </w:tc>
      </w:tr>
      <w:tr w:rsidR="000C79A9" w:rsidTr="00BC733F">
        <w:tc>
          <w:tcPr>
            <w:tcW w:w="3536" w:type="dxa"/>
          </w:tcPr>
          <w:p w:rsidR="000C79A9" w:rsidRDefault="00F9681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:rsidTr="00BC733F">
        <w:tc>
          <w:tcPr>
            <w:tcW w:w="3536" w:type="dxa"/>
          </w:tcPr>
          <w:p w:rsidR="000C79A9" w:rsidRDefault="00F9681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9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4A25FC" w:rsidRDefault="004A25FC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Atención a productor nuevo  patente</w:t>
            </w:r>
          </w:p>
          <w:p w:rsidR="004A25FC" w:rsidRDefault="004A25FC" w:rsidP="00BC733F">
            <w:pPr>
              <w:pStyle w:val="Prrafodelista"/>
              <w:spacing w:after="200" w:line="276" w:lineRule="auto"/>
              <w:jc w:val="center"/>
              <w:rPr>
                <w:lang w:val="es-MX"/>
              </w:rPr>
            </w:pP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Recepción de ganado en el rastro  y elaboración de órdenes de sacrificio</w:t>
            </w:r>
          </w:p>
          <w:p w:rsidR="006261B7" w:rsidRDefault="006261B7" w:rsidP="00BC733F">
            <w:pPr>
              <w:jc w:val="center"/>
              <w:rPr>
                <w:lang w:val="es-MX"/>
              </w:rPr>
            </w:pPr>
          </w:p>
          <w:p w:rsidR="006261B7" w:rsidRDefault="006261B7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Tramite de solicitud de patente nuevo</w:t>
            </w:r>
          </w:p>
        </w:tc>
      </w:tr>
      <w:tr w:rsidR="000C79A9" w:rsidTr="00BC733F">
        <w:tc>
          <w:tcPr>
            <w:tcW w:w="3536" w:type="dxa"/>
          </w:tcPr>
          <w:p w:rsidR="000C79A9" w:rsidRDefault="00F9681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10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F96816" w:rsidRDefault="00F96816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productor de maíz ciclo PV, por daños a su siembra por ganado ajeno</w:t>
            </w:r>
          </w:p>
          <w:p w:rsidR="000C79A9" w:rsidRDefault="000C79A9" w:rsidP="006261B7">
            <w:pPr>
              <w:pStyle w:val="Prrafodelista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:rsidR="00F96816" w:rsidRDefault="00F96816" w:rsidP="00BC733F">
            <w:pPr>
              <w:jc w:val="center"/>
              <w:rPr>
                <w:lang w:val="es-MX"/>
              </w:rPr>
            </w:pPr>
          </w:p>
          <w:p w:rsidR="00F96816" w:rsidRDefault="00F96816" w:rsidP="00F9681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Visita a predio constatar daños causados por ganado ajeno al productor</w:t>
            </w:r>
          </w:p>
        </w:tc>
      </w:tr>
      <w:tr w:rsidR="000C79A9" w:rsidTr="00BC733F">
        <w:tc>
          <w:tcPr>
            <w:tcW w:w="3536" w:type="dxa"/>
          </w:tcPr>
          <w:p w:rsidR="006261B7" w:rsidRDefault="006261B7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11</w:t>
            </w:r>
          </w:p>
          <w:p w:rsidR="000C79A9" w:rsidRPr="006261B7" w:rsidRDefault="006261B7" w:rsidP="006261B7">
            <w:pPr>
              <w:tabs>
                <w:tab w:val="left" w:pos="2145"/>
              </w:tabs>
              <w:rPr>
                <w:lang w:val="es-MX"/>
              </w:rPr>
            </w:pPr>
            <w:r>
              <w:rPr>
                <w:lang w:val="es-MX"/>
              </w:rPr>
              <w:tab/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:rsidTr="00BC733F">
        <w:tc>
          <w:tcPr>
            <w:tcW w:w="3536" w:type="dxa"/>
          </w:tcPr>
          <w:p w:rsidR="000C79A9" w:rsidRDefault="000C79A9" w:rsidP="006261B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  <w:r w:rsidR="006261B7">
              <w:rPr>
                <w:lang w:val="es-MX"/>
              </w:rPr>
              <w:t>2</w:t>
            </w:r>
          </w:p>
        </w:tc>
        <w:tc>
          <w:tcPr>
            <w:tcW w:w="3536" w:type="dxa"/>
          </w:tcPr>
          <w:p w:rsidR="006261B7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4A25FC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  <w:r w:rsidR="004A25FC">
              <w:rPr>
                <w:lang w:val="es-MX"/>
              </w:rPr>
              <w:t>Atención a productor cambio de patente</w:t>
            </w:r>
          </w:p>
          <w:p w:rsidR="005F1AB0" w:rsidRDefault="005F1AB0" w:rsidP="00BC733F">
            <w:pPr>
              <w:pStyle w:val="Prrafodelista"/>
              <w:spacing w:after="200" w:line="276" w:lineRule="auto"/>
              <w:jc w:val="center"/>
              <w:rPr>
                <w:lang w:val="es-MX"/>
              </w:rPr>
            </w:pP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:rsidR="006261B7" w:rsidRDefault="006261B7" w:rsidP="00BC733F">
            <w:pPr>
              <w:jc w:val="center"/>
              <w:rPr>
                <w:lang w:val="es-MX"/>
              </w:rPr>
            </w:pPr>
          </w:p>
          <w:p w:rsidR="006261B7" w:rsidRDefault="006261B7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Tramite de solicitud de sucesión de propiedad de la patente</w:t>
            </w:r>
          </w:p>
        </w:tc>
      </w:tr>
      <w:tr w:rsidR="000C79A9" w:rsidTr="00BC733F">
        <w:tc>
          <w:tcPr>
            <w:tcW w:w="3536" w:type="dxa"/>
          </w:tcPr>
          <w:p w:rsidR="000C79A9" w:rsidRDefault="00F9681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15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:rsidTr="00BC733F">
        <w:tc>
          <w:tcPr>
            <w:tcW w:w="3536" w:type="dxa"/>
          </w:tcPr>
          <w:p w:rsidR="000C79A9" w:rsidRDefault="00F9681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16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Recepción de ganado en el rastro  y elaboración de órdenes de sacrificio</w:t>
            </w:r>
          </w:p>
        </w:tc>
      </w:tr>
      <w:tr w:rsidR="000C79A9" w:rsidTr="00BC733F">
        <w:tc>
          <w:tcPr>
            <w:tcW w:w="3536" w:type="dxa"/>
          </w:tcPr>
          <w:p w:rsidR="000C79A9" w:rsidRDefault="00F9681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17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6A1920" w:rsidRDefault="006A1920" w:rsidP="006261B7">
            <w:pPr>
              <w:pStyle w:val="Prrafodelista"/>
              <w:spacing w:after="200" w:line="276" w:lineRule="auto"/>
              <w:rPr>
                <w:lang w:val="es-MX"/>
              </w:rPr>
            </w:pP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:rsidTr="00BC733F">
        <w:tc>
          <w:tcPr>
            <w:tcW w:w="3536" w:type="dxa"/>
          </w:tcPr>
          <w:p w:rsidR="000C79A9" w:rsidRDefault="006261B7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18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6261B7" w:rsidRDefault="006261B7" w:rsidP="006261B7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productor cambio de patente</w:t>
            </w:r>
          </w:p>
          <w:p w:rsidR="006261B7" w:rsidRDefault="006261B7" w:rsidP="006261B7">
            <w:pPr>
              <w:pStyle w:val="Prrafodelista"/>
              <w:spacing w:after="200" w:line="276" w:lineRule="auto"/>
              <w:rPr>
                <w:lang w:val="es-MX"/>
              </w:rPr>
            </w:pP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:rsidR="006261B7" w:rsidRDefault="006261B7" w:rsidP="00BC733F">
            <w:pPr>
              <w:jc w:val="center"/>
              <w:rPr>
                <w:lang w:val="es-MX"/>
              </w:rPr>
            </w:pPr>
          </w:p>
          <w:p w:rsidR="006261B7" w:rsidRDefault="006261B7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Tramite de solicitud de sucesión de propiedad de la patente</w:t>
            </w:r>
          </w:p>
        </w:tc>
      </w:tr>
      <w:tr w:rsidR="000C79A9" w:rsidTr="00BC733F">
        <w:tc>
          <w:tcPr>
            <w:tcW w:w="3536" w:type="dxa"/>
          </w:tcPr>
          <w:p w:rsidR="000C79A9" w:rsidRDefault="006261B7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19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:rsidTr="00BC733F">
        <w:tc>
          <w:tcPr>
            <w:tcW w:w="3536" w:type="dxa"/>
          </w:tcPr>
          <w:p w:rsidR="000C79A9" w:rsidRDefault="00F9681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22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:rsidTr="00BC733F">
        <w:tc>
          <w:tcPr>
            <w:tcW w:w="3536" w:type="dxa"/>
          </w:tcPr>
          <w:p w:rsidR="000C79A9" w:rsidRDefault="00F9681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23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:rsidTr="00BC733F">
        <w:tc>
          <w:tcPr>
            <w:tcW w:w="3536" w:type="dxa"/>
          </w:tcPr>
          <w:p w:rsidR="000C79A9" w:rsidRDefault="00F9681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24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0C79A9" w:rsidRPr="006261B7" w:rsidRDefault="000C79A9" w:rsidP="006261B7">
            <w:pPr>
              <w:ind w:left="360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:rsidTr="00BC733F">
        <w:tc>
          <w:tcPr>
            <w:tcW w:w="3536" w:type="dxa"/>
          </w:tcPr>
          <w:p w:rsidR="000C79A9" w:rsidRDefault="006261B7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25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</w:tbl>
    <w:p w:rsidR="0019639E" w:rsidRPr="004C0C95" w:rsidRDefault="0019639E" w:rsidP="00BC733F">
      <w:pPr>
        <w:jc w:val="center"/>
        <w:rPr>
          <w:lang w:val="es-MX"/>
        </w:rPr>
      </w:pPr>
    </w:p>
    <w:sectPr w:rsidR="0019639E" w:rsidRPr="004C0C95" w:rsidSect="004C0C9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455" w:rsidRDefault="007D6455" w:rsidP="006261B7">
      <w:pPr>
        <w:spacing w:after="0" w:line="240" w:lineRule="auto"/>
      </w:pPr>
      <w:r>
        <w:separator/>
      </w:r>
    </w:p>
  </w:endnote>
  <w:endnote w:type="continuationSeparator" w:id="0">
    <w:p w:rsidR="007D6455" w:rsidRDefault="007D6455" w:rsidP="0062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455" w:rsidRDefault="007D6455" w:rsidP="006261B7">
      <w:pPr>
        <w:spacing w:after="0" w:line="240" w:lineRule="auto"/>
      </w:pPr>
      <w:r>
        <w:separator/>
      </w:r>
    </w:p>
  </w:footnote>
  <w:footnote w:type="continuationSeparator" w:id="0">
    <w:p w:rsidR="007D6455" w:rsidRDefault="007D6455" w:rsidP="00626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426F5"/>
    <w:multiLevelType w:val="hybridMultilevel"/>
    <w:tmpl w:val="999221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36549"/>
    <w:multiLevelType w:val="hybridMultilevel"/>
    <w:tmpl w:val="B8D2EF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95"/>
    <w:rsid w:val="000C79A9"/>
    <w:rsid w:val="0019639E"/>
    <w:rsid w:val="00375E92"/>
    <w:rsid w:val="004A25FC"/>
    <w:rsid w:val="004C0C95"/>
    <w:rsid w:val="004E2DB3"/>
    <w:rsid w:val="005F1AB0"/>
    <w:rsid w:val="006261B7"/>
    <w:rsid w:val="006A1920"/>
    <w:rsid w:val="00792B6F"/>
    <w:rsid w:val="007D6455"/>
    <w:rsid w:val="00BC733F"/>
    <w:rsid w:val="00D67A3A"/>
    <w:rsid w:val="00E63CE9"/>
    <w:rsid w:val="00F9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0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F1AB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26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61B7"/>
  </w:style>
  <w:style w:type="paragraph" w:styleId="Piedepgina">
    <w:name w:val="footer"/>
    <w:basedOn w:val="Normal"/>
    <w:link w:val="PiedepginaCar"/>
    <w:uiPriority w:val="99"/>
    <w:unhideWhenUsed/>
    <w:rsid w:val="00626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1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0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F1AB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26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61B7"/>
  </w:style>
  <w:style w:type="paragraph" w:styleId="Piedepgina">
    <w:name w:val="footer"/>
    <w:basedOn w:val="Normal"/>
    <w:link w:val="PiedepginaCar"/>
    <w:uiPriority w:val="99"/>
    <w:unhideWhenUsed/>
    <w:rsid w:val="00626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Transparencia Tecolotlán</cp:lastModifiedBy>
  <cp:revision>2</cp:revision>
  <dcterms:created xsi:type="dcterms:W3CDTF">2021-03-16T15:33:00Z</dcterms:created>
  <dcterms:modified xsi:type="dcterms:W3CDTF">2021-03-16T15:33:00Z</dcterms:modified>
</cp:coreProperties>
</file>